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DB" w:rsidRPr="00E52F66" w:rsidRDefault="00B818DB" w:rsidP="00E52F66">
      <w:pPr>
        <w:overflowPunct w:val="0"/>
        <w:autoSpaceDE w:val="0"/>
        <w:autoSpaceDN w:val="0"/>
        <w:adjustRightInd w:val="0"/>
        <w:spacing w:after="240"/>
        <w:jc w:val="center"/>
        <w:rPr>
          <w:b/>
          <w:sz w:val="36"/>
          <w:szCs w:val="36"/>
          <w:u w:val="single"/>
        </w:rPr>
      </w:pPr>
      <w:r w:rsidRPr="00B818DB">
        <w:rPr>
          <w:b/>
          <w:sz w:val="36"/>
          <w:szCs w:val="36"/>
          <w:u w:val="single"/>
        </w:rPr>
        <w:t xml:space="preserve">Authorization </w:t>
      </w:r>
      <w:r w:rsidR="005D57FB" w:rsidRPr="00E52F66">
        <w:rPr>
          <w:b/>
          <w:sz w:val="36"/>
          <w:szCs w:val="36"/>
          <w:u w:val="single"/>
        </w:rPr>
        <w:t>For</w:t>
      </w:r>
      <w:r w:rsidRPr="00B818DB">
        <w:rPr>
          <w:b/>
          <w:sz w:val="36"/>
          <w:szCs w:val="36"/>
          <w:u w:val="single"/>
        </w:rPr>
        <w:t xml:space="preserve"> The Use And</w:t>
      </w:r>
      <w:r w:rsidRPr="00E52F66">
        <w:rPr>
          <w:b/>
          <w:sz w:val="36"/>
          <w:szCs w:val="36"/>
          <w:u w:val="single"/>
        </w:rPr>
        <w:t xml:space="preserve"> </w:t>
      </w:r>
      <w:r w:rsidRPr="00B818DB">
        <w:rPr>
          <w:b/>
          <w:sz w:val="36"/>
          <w:szCs w:val="36"/>
          <w:u w:val="single"/>
        </w:rPr>
        <w:t>/</w:t>
      </w:r>
      <w:r w:rsidRPr="00E52F66">
        <w:rPr>
          <w:b/>
          <w:sz w:val="36"/>
          <w:szCs w:val="36"/>
          <w:u w:val="single"/>
        </w:rPr>
        <w:t xml:space="preserve"> </w:t>
      </w:r>
      <w:r w:rsidRPr="00B818DB">
        <w:rPr>
          <w:b/>
          <w:sz w:val="36"/>
          <w:szCs w:val="36"/>
          <w:u w:val="single"/>
        </w:rPr>
        <w:t>Or Disclosure Of Protected Health Information</w:t>
      </w:r>
    </w:p>
    <w:p w:rsidR="00E52F66" w:rsidRPr="00B818DB" w:rsidRDefault="00E52F66" w:rsidP="00E52F66">
      <w:pPr>
        <w:overflowPunct w:val="0"/>
        <w:autoSpaceDE w:val="0"/>
        <w:autoSpaceDN w:val="0"/>
        <w:adjustRightInd w:val="0"/>
        <w:spacing w:after="240"/>
        <w:rPr>
          <w:b/>
          <w:sz w:val="22"/>
          <w:szCs w:val="22"/>
        </w:rPr>
      </w:pPr>
      <w:r w:rsidRPr="00E52F66">
        <w:rPr>
          <w:b/>
          <w:sz w:val="22"/>
          <w:szCs w:val="22"/>
        </w:rPr>
        <w:t>This Notice describes how Medical Information about You may be used and disclosed and how you can gain access to this information. Please review it carefully.</w:t>
      </w:r>
    </w:p>
    <w:p w:rsidR="00B818DB" w:rsidRPr="00B818DB" w:rsidRDefault="00B818DB" w:rsidP="00B818DB">
      <w:pPr>
        <w:overflowPunct w:val="0"/>
        <w:autoSpaceDE w:val="0"/>
        <w:autoSpaceDN w:val="0"/>
        <w:adjustRightInd w:val="0"/>
        <w:spacing w:after="240"/>
        <w:rPr>
          <w:sz w:val="20"/>
          <w:szCs w:val="20"/>
        </w:rPr>
      </w:pPr>
      <w:r w:rsidRPr="00B818DB">
        <w:rPr>
          <w:sz w:val="20"/>
          <w:szCs w:val="20"/>
        </w:rPr>
        <w:t>I authorize t</w:t>
      </w:r>
      <w:r w:rsidR="005D57FB">
        <w:rPr>
          <w:sz w:val="20"/>
          <w:szCs w:val="20"/>
        </w:rPr>
        <w:t>he use and/or disclosure of my “Protected Health I</w:t>
      </w:r>
      <w:r w:rsidRPr="00B818DB">
        <w:rPr>
          <w:sz w:val="20"/>
          <w:szCs w:val="20"/>
        </w:rPr>
        <w:t>nformation</w:t>
      </w:r>
      <w:r w:rsidR="005D57FB">
        <w:rPr>
          <w:sz w:val="20"/>
          <w:szCs w:val="20"/>
        </w:rPr>
        <w:t>”</w:t>
      </w:r>
      <w:r w:rsidRPr="00B818DB">
        <w:rPr>
          <w:sz w:val="20"/>
          <w:szCs w:val="20"/>
        </w:rPr>
        <w:t xml:space="preserve"> as described below:</w:t>
      </w:r>
    </w:p>
    <w:p w:rsidR="00B818DB" w:rsidRDefault="00B818DB" w:rsidP="00B818DB">
      <w:pPr>
        <w:overflowPunct w:val="0"/>
        <w:autoSpaceDE w:val="0"/>
        <w:autoSpaceDN w:val="0"/>
        <w:adjustRightInd w:val="0"/>
        <w:spacing w:after="240"/>
        <w:rPr>
          <w:sz w:val="20"/>
          <w:szCs w:val="20"/>
        </w:rPr>
      </w:pPr>
      <w:r w:rsidRPr="00B818DB">
        <w:rPr>
          <w:sz w:val="20"/>
          <w:szCs w:val="20"/>
        </w:rPr>
        <w:t>1.</w:t>
      </w:r>
      <w:r w:rsidRPr="00B818DB">
        <w:rPr>
          <w:sz w:val="20"/>
          <w:szCs w:val="20"/>
        </w:rPr>
        <w:tab/>
        <w:t xml:space="preserve">My authorization applies to the information described below. Only this information may be used and/or disclosed pursuant to this authorization: </w:t>
      </w:r>
      <w:r w:rsidRPr="00B818DB">
        <w:rPr>
          <w:b/>
          <w:sz w:val="20"/>
          <w:szCs w:val="20"/>
        </w:rPr>
        <w:t>Medical and Health Information</w:t>
      </w:r>
      <w:r>
        <w:rPr>
          <w:sz w:val="20"/>
          <w:szCs w:val="20"/>
        </w:rPr>
        <w:t xml:space="preserve"> </w:t>
      </w:r>
    </w:p>
    <w:p w:rsidR="003F0B3D" w:rsidRDefault="00B818DB" w:rsidP="00B818DB">
      <w:pPr>
        <w:overflowPunct w:val="0"/>
        <w:autoSpaceDE w:val="0"/>
        <w:autoSpaceDN w:val="0"/>
        <w:adjustRightInd w:val="0"/>
        <w:spacing w:after="240"/>
        <w:rPr>
          <w:sz w:val="20"/>
          <w:szCs w:val="20"/>
        </w:rPr>
      </w:pPr>
      <w:r w:rsidRPr="00B818DB">
        <w:rPr>
          <w:sz w:val="20"/>
          <w:szCs w:val="20"/>
        </w:rPr>
        <w:t>2.</w:t>
      </w:r>
      <w:r w:rsidRPr="00B818DB">
        <w:rPr>
          <w:sz w:val="20"/>
          <w:szCs w:val="20"/>
        </w:rPr>
        <w:tab/>
        <w:t>I</w:t>
      </w:r>
      <w:r w:rsidR="003F0B3D">
        <w:rPr>
          <w:sz w:val="20"/>
          <w:szCs w:val="20"/>
        </w:rPr>
        <w:t xml:space="preserve"> authorize </w:t>
      </w:r>
      <w:r w:rsidR="003F0B3D" w:rsidRPr="00B818DB">
        <w:rPr>
          <w:b/>
          <w:sz w:val="20"/>
          <w:szCs w:val="20"/>
        </w:rPr>
        <w:t>South Shore Primary and Urgent Care, LLC and individuals that work for and / or with SSPUC</w:t>
      </w:r>
      <w:r w:rsidRPr="00B818DB">
        <w:rPr>
          <w:sz w:val="20"/>
          <w:szCs w:val="20"/>
        </w:rPr>
        <w:t xml:space="preserve"> to make the authorized use and/or disclosure of m</w:t>
      </w:r>
      <w:r w:rsidR="005D57FB">
        <w:rPr>
          <w:sz w:val="20"/>
          <w:szCs w:val="20"/>
        </w:rPr>
        <w:t>y Protected Health I</w:t>
      </w:r>
      <w:r w:rsidR="003F0B3D">
        <w:rPr>
          <w:sz w:val="20"/>
          <w:szCs w:val="20"/>
        </w:rPr>
        <w:t>nformation</w:t>
      </w:r>
    </w:p>
    <w:p w:rsidR="00B818DB" w:rsidRPr="00B818DB" w:rsidRDefault="00B818DB" w:rsidP="00B818DB">
      <w:pPr>
        <w:overflowPunct w:val="0"/>
        <w:autoSpaceDE w:val="0"/>
        <w:autoSpaceDN w:val="0"/>
        <w:adjustRightInd w:val="0"/>
        <w:spacing w:after="240"/>
        <w:rPr>
          <w:b/>
          <w:sz w:val="20"/>
          <w:szCs w:val="20"/>
        </w:rPr>
      </w:pPr>
      <w:r w:rsidRPr="00B818DB">
        <w:rPr>
          <w:sz w:val="20"/>
          <w:szCs w:val="20"/>
        </w:rPr>
        <w:t>3.</w:t>
      </w:r>
      <w:r w:rsidRPr="00B818DB">
        <w:rPr>
          <w:sz w:val="20"/>
          <w:szCs w:val="20"/>
        </w:rPr>
        <w:tab/>
        <w:t>I authorize the following persons (or class of persons) t</w:t>
      </w:r>
      <w:r w:rsidR="005D57FB">
        <w:rPr>
          <w:sz w:val="20"/>
          <w:szCs w:val="20"/>
        </w:rPr>
        <w:t>o receive my P</w:t>
      </w:r>
      <w:r w:rsidRPr="00B818DB">
        <w:rPr>
          <w:sz w:val="20"/>
          <w:szCs w:val="20"/>
        </w:rPr>
        <w:t xml:space="preserve">rotected </w:t>
      </w:r>
      <w:r w:rsidR="005D57FB">
        <w:rPr>
          <w:sz w:val="20"/>
          <w:szCs w:val="20"/>
        </w:rPr>
        <w:t>H</w:t>
      </w:r>
      <w:r w:rsidRPr="00B818DB">
        <w:rPr>
          <w:sz w:val="20"/>
          <w:szCs w:val="20"/>
        </w:rPr>
        <w:t xml:space="preserve">ealth </w:t>
      </w:r>
      <w:r w:rsidR="005D57FB">
        <w:rPr>
          <w:sz w:val="20"/>
          <w:szCs w:val="20"/>
        </w:rPr>
        <w:t>I</w:t>
      </w:r>
      <w:r w:rsidRPr="00B818DB">
        <w:rPr>
          <w:sz w:val="20"/>
          <w:szCs w:val="20"/>
        </w:rPr>
        <w:t xml:space="preserve">nformation: </w:t>
      </w:r>
      <w:r>
        <w:rPr>
          <w:sz w:val="20"/>
          <w:szCs w:val="20"/>
        </w:rPr>
        <w:t>services required for rendition of my health care</w:t>
      </w:r>
      <w:r w:rsidR="00A0518C">
        <w:rPr>
          <w:sz w:val="20"/>
          <w:szCs w:val="20"/>
        </w:rPr>
        <w:t xml:space="preserve">; for example assistive services such as home health care agencies, </w:t>
      </w:r>
      <w:r>
        <w:rPr>
          <w:sz w:val="20"/>
          <w:szCs w:val="20"/>
        </w:rPr>
        <w:t xml:space="preserve">diagnostic services including laboratories, radiology suites, </w:t>
      </w:r>
      <w:r w:rsidR="00A0518C">
        <w:rPr>
          <w:sz w:val="20"/>
          <w:szCs w:val="20"/>
        </w:rPr>
        <w:t xml:space="preserve">services required for payment; </w:t>
      </w:r>
      <w:r>
        <w:rPr>
          <w:sz w:val="20"/>
          <w:szCs w:val="20"/>
        </w:rPr>
        <w:t>health insurer (if and when warranted to cover non-physician services), or other company that arranges or pays the cost of some or all of your health care</w:t>
      </w:r>
      <w:r w:rsidR="00A0518C">
        <w:rPr>
          <w:sz w:val="20"/>
          <w:szCs w:val="20"/>
        </w:rPr>
        <w:t>, health care operations; such as activities that improve the quality and cost effectiveness of the care that we provide.</w:t>
      </w:r>
    </w:p>
    <w:p w:rsidR="00B818DB" w:rsidRPr="00B818DB" w:rsidRDefault="005D57FB" w:rsidP="00B818DB">
      <w:pPr>
        <w:overflowPunct w:val="0"/>
        <w:autoSpaceDE w:val="0"/>
        <w:autoSpaceDN w:val="0"/>
        <w:adjustRightInd w:val="0"/>
        <w:spacing w:after="240"/>
        <w:rPr>
          <w:sz w:val="20"/>
          <w:szCs w:val="20"/>
        </w:rPr>
      </w:pPr>
      <w:r>
        <w:rPr>
          <w:sz w:val="20"/>
          <w:szCs w:val="20"/>
        </w:rPr>
        <w:t>4.</w:t>
      </w:r>
      <w:r>
        <w:rPr>
          <w:sz w:val="20"/>
          <w:szCs w:val="20"/>
        </w:rPr>
        <w:tab/>
        <w:t>I understand that, if my Protected Health I</w:t>
      </w:r>
      <w:r w:rsidR="00B818DB" w:rsidRPr="00B818DB">
        <w:rPr>
          <w:sz w:val="20"/>
          <w:szCs w:val="20"/>
        </w:rPr>
        <w:t>nformation is disclosed to someone who is not required to comply with the federal privacy protection regulations, then such information may be re-disclosed and would no longer be protected.</w:t>
      </w:r>
    </w:p>
    <w:p w:rsidR="00B818DB" w:rsidRPr="00B818DB" w:rsidRDefault="00B818DB" w:rsidP="00B818DB">
      <w:pPr>
        <w:overflowPunct w:val="0"/>
        <w:autoSpaceDE w:val="0"/>
        <w:autoSpaceDN w:val="0"/>
        <w:adjustRightInd w:val="0"/>
        <w:spacing w:after="240"/>
        <w:rPr>
          <w:sz w:val="20"/>
          <w:szCs w:val="20"/>
        </w:rPr>
      </w:pPr>
      <w:r w:rsidRPr="00B818DB">
        <w:rPr>
          <w:sz w:val="20"/>
          <w:szCs w:val="20"/>
        </w:rPr>
        <w:t>5.</w:t>
      </w:r>
      <w:r w:rsidRPr="00B818DB">
        <w:rPr>
          <w:sz w:val="20"/>
          <w:szCs w:val="20"/>
        </w:rPr>
        <w:tab/>
        <w:t>I understand that I have a right to revoke this authorization at any time. My revocation must be in writing (</w:t>
      </w:r>
      <w:r w:rsidR="00A0518C">
        <w:rPr>
          <w:i/>
          <w:sz w:val="20"/>
          <w:szCs w:val="20"/>
        </w:rPr>
        <w:t>delivered to the practice at address below</w:t>
      </w:r>
      <w:r w:rsidRPr="00B818DB">
        <w:rPr>
          <w:sz w:val="20"/>
          <w:szCs w:val="20"/>
        </w:rPr>
        <w:t>). I am aware that my revocation is not effective to the extent that the persons I have authorized to use and/or disclose my protected health information have acted in reliance upon this authorization.</w:t>
      </w:r>
    </w:p>
    <w:p w:rsidR="00B818DB" w:rsidRDefault="005D57FB" w:rsidP="00B818DB">
      <w:pPr>
        <w:overflowPunct w:val="0"/>
        <w:autoSpaceDE w:val="0"/>
        <w:autoSpaceDN w:val="0"/>
        <w:adjustRightInd w:val="0"/>
        <w:spacing w:after="240"/>
        <w:rPr>
          <w:sz w:val="20"/>
          <w:szCs w:val="20"/>
        </w:rPr>
      </w:pPr>
      <w:r>
        <w:rPr>
          <w:sz w:val="20"/>
          <w:szCs w:val="20"/>
        </w:rPr>
        <w:t>6</w:t>
      </w:r>
      <w:r w:rsidR="00B818DB" w:rsidRPr="00B818DB">
        <w:rPr>
          <w:sz w:val="20"/>
          <w:szCs w:val="20"/>
        </w:rPr>
        <w:t>.</w:t>
      </w:r>
      <w:r w:rsidR="00B818DB" w:rsidRPr="00B818DB">
        <w:rPr>
          <w:sz w:val="20"/>
          <w:szCs w:val="20"/>
        </w:rPr>
        <w:tab/>
        <w:t>I understand that I have a right to inspect and copy my own protected health information to be used or disclosed, (in accordance with the requirements of the federal privacy protection regulations found under 45 C.F.R. §164.524).</w:t>
      </w:r>
    </w:p>
    <w:p w:rsidR="00E52F66" w:rsidRPr="00B818DB" w:rsidRDefault="00E52F66" w:rsidP="00E52F66">
      <w:pPr>
        <w:overflowPunct w:val="0"/>
        <w:autoSpaceDE w:val="0"/>
        <w:autoSpaceDN w:val="0"/>
        <w:adjustRightInd w:val="0"/>
        <w:spacing w:after="240"/>
        <w:rPr>
          <w:sz w:val="20"/>
          <w:szCs w:val="20"/>
        </w:rPr>
      </w:pPr>
      <w:bookmarkStart w:id="0" w:name="_GoBack"/>
      <w:bookmarkEnd w:id="0"/>
      <w:r w:rsidRPr="00B818DB">
        <w:rPr>
          <w:sz w:val="20"/>
          <w:szCs w:val="20"/>
        </w:rPr>
        <w:t>I certified that I have received a copy of the authorization.</w:t>
      </w:r>
    </w:p>
    <w:tbl>
      <w:tblPr>
        <w:tblW w:w="0" w:type="auto"/>
        <w:tblLayout w:type="fixed"/>
        <w:tblLook w:val="04A0" w:firstRow="1" w:lastRow="0" w:firstColumn="1" w:lastColumn="0" w:noHBand="0" w:noVBand="1"/>
      </w:tblPr>
      <w:tblGrid>
        <w:gridCol w:w="4788"/>
        <w:gridCol w:w="4788"/>
      </w:tblGrid>
      <w:tr w:rsidR="00E52F66" w:rsidRPr="00B818DB" w:rsidTr="00880101">
        <w:tc>
          <w:tcPr>
            <w:tcW w:w="4788" w:type="dxa"/>
            <w:hideMark/>
          </w:tcPr>
          <w:p w:rsidR="00E52F66" w:rsidRPr="00B818DB" w:rsidRDefault="00E52F66" w:rsidP="00880101">
            <w:pPr>
              <w:keepNext/>
              <w:tabs>
                <w:tab w:val="left" w:pos="4320"/>
              </w:tabs>
              <w:overflowPunct w:val="0"/>
              <w:autoSpaceDE w:val="0"/>
              <w:autoSpaceDN w:val="0"/>
              <w:adjustRightInd w:val="0"/>
              <w:rPr>
                <w:sz w:val="20"/>
                <w:szCs w:val="20"/>
                <w:u w:val="single"/>
              </w:rPr>
            </w:pPr>
            <w:r w:rsidRPr="00B818DB">
              <w:rPr>
                <w:sz w:val="20"/>
                <w:szCs w:val="20"/>
                <w:u w:val="single"/>
              </w:rPr>
              <w:tab/>
            </w:r>
          </w:p>
        </w:tc>
        <w:tc>
          <w:tcPr>
            <w:tcW w:w="4788" w:type="dxa"/>
            <w:hideMark/>
          </w:tcPr>
          <w:p w:rsidR="00E52F66" w:rsidRPr="00B818DB" w:rsidRDefault="00E52F66" w:rsidP="00880101">
            <w:pPr>
              <w:keepNext/>
              <w:tabs>
                <w:tab w:val="left" w:pos="4392"/>
              </w:tabs>
              <w:overflowPunct w:val="0"/>
              <w:autoSpaceDE w:val="0"/>
              <w:autoSpaceDN w:val="0"/>
              <w:adjustRightInd w:val="0"/>
              <w:rPr>
                <w:sz w:val="20"/>
                <w:szCs w:val="20"/>
                <w:u w:val="single"/>
              </w:rPr>
            </w:pPr>
            <w:r w:rsidRPr="00B818DB">
              <w:rPr>
                <w:sz w:val="20"/>
                <w:szCs w:val="20"/>
                <w:u w:val="single"/>
              </w:rPr>
              <w:tab/>
            </w:r>
          </w:p>
        </w:tc>
      </w:tr>
      <w:tr w:rsidR="00E52F66" w:rsidRPr="00B818DB" w:rsidTr="00880101">
        <w:tc>
          <w:tcPr>
            <w:tcW w:w="4788" w:type="dxa"/>
          </w:tcPr>
          <w:p w:rsidR="00E52F66" w:rsidRPr="00B818DB" w:rsidRDefault="00E52F66" w:rsidP="00880101">
            <w:pPr>
              <w:keepNext/>
              <w:overflowPunct w:val="0"/>
              <w:autoSpaceDE w:val="0"/>
              <w:autoSpaceDN w:val="0"/>
              <w:adjustRightInd w:val="0"/>
              <w:jc w:val="center"/>
              <w:rPr>
                <w:sz w:val="20"/>
                <w:szCs w:val="20"/>
              </w:rPr>
            </w:pPr>
            <w:r w:rsidRPr="00B818DB">
              <w:rPr>
                <w:sz w:val="20"/>
                <w:szCs w:val="20"/>
              </w:rPr>
              <w:t>Signature</w:t>
            </w:r>
          </w:p>
          <w:p w:rsidR="00E52F66" w:rsidRPr="00B818DB" w:rsidRDefault="00E52F66" w:rsidP="00880101">
            <w:pPr>
              <w:keepNext/>
              <w:overflowPunct w:val="0"/>
              <w:autoSpaceDE w:val="0"/>
              <w:autoSpaceDN w:val="0"/>
              <w:adjustRightInd w:val="0"/>
              <w:jc w:val="center"/>
              <w:rPr>
                <w:sz w:val="20"/>
                <w:szCs w:val="20"/>
              </w:rPr>
            </w:pPr>
          </w:p>
        </w:tc>
        <w:tc>
          <w:tcPr>
            <w:tcW w:w="4788" w:type="dxa"/>
            <w:hideMark/>
          </w:tcPr>
          <w:p w:rsidR="00E52F66" w:rsidRPr="00B818DB" w:rsidRDefault="00E52F66" w:rsidP="00880101">
            <w:pPr>
              <w:keepNext/>
              <w:overflowPunct w:val="0"/>
              <w:autoSpaceDE w:val="0"/>
              <w:autoSpaceDN w:val="0"/>
              <w:adjustRightInd w:val="0"/>
              <w:jc w:val="center"/>
              <w:rPr>
                <w:sz w:val="20"/>
                <w:szCs w:val="20"/>
              </w:rPr>
            </w:pPr>
            <w:r w:rsidRPr="00B818DB">
              <w:rPr>
                <w:sz w:val="20"/>
                <w:szCs w:val="20"/>
              </w:rPr>
              <w:t>Date</w:t>
            </w:r>
          </w:p>
        </w:tc>
      </w:tr>
      <w:tr w:rsidR="00E52F66" w:rsidRPr="00B818DB" w:rsidTr="00880101">
        <w:tc>
          <w:tcPr>
            <w:tcW w:w="4788" w:type="dxa"/>
            <w:hideMark/>
          </w:tcPr>
          <w:p w:rsidR="00E52F66" w:rsidRPr="00B818DB" w:rsidRDefault="00E52F66" w:rsidP="00880101">
            <w:pPr>
              <w:keepNext/>
              <w:tabs>
                <w:tab w:val="left" w:pos="4320"/>
              </w:tabs>
              <w:overflowPunct w:val="0"/>
              <w:autoSpaceDE w:val="0"/>
              <w:autoSpaceDN w:val="0"/>
              <w:adjustRightInd w:val="0"/>
              <w:rPr>
                <w:sz w:val="20"/>
                <w:szCs w:val="20"/>
                <w:u w:val="single"/>
              </w:rPr>
            </w:pPr>
            <w:r w:rsidRPr="00B818DB">
              <w:rPr>
                <w:sz w:val="20"/>
                <w:szCs w:val="20"/>
                <w:u w:val="single"/>
              </w:rPr>
              <w:tab/>
            </w:r>
          </w:p>
        </w:tc>
        <w:tc>
          <w:tcPr>
            <w:tcW w:w="4788" w:type="dxa"/>
          </w:tcPr>
          <w:p w:rsidR="00E52F66" w:rsidRPr="00B818DB" w:rsidRDefault="00E52F66" w:rsidP="00880101">
            <w:pPr>
              <w:keepNext/>
              <w:overflowPunct w:val="0"/>
              <w:autoSpaceDE w:val="0"/>
              <w:autoSpaceDN w:val="0"/>
              <w:adjustRightInd w:val="0"/>
              <w:rPr>
                <w:sz w:val="20"/>
                <w:szCs w:val="20"/>
              </w:rPr>
            </w:pPr>
          </w:p>
        </w:tc>
      </w:tr>
      <w:tr w:rsidR="00E52F66" w:rsidRPr="00B818DB" w:rsidTr="00880101">
        <w:tc>
          <w:tcPr>
            <w:tcW w:w="4788" w:type="dxa"/>
          </w:tcPr>
          <w:p w:rsidR="00E52F66" w:rsidRPr="00B818DB" w:rsidRDefault="00E52F66" w:rsidP="00880101">
            <w:pPr>
              <w:keepNext/>
              <w:overflowPunct w:val="0"/>
              <w:autoSpaceDE w:val="0"/>
              <w:autoSpaceDN w:val="0"/>
              <w:adjustRightInd w:val="0"/>
              <w:jc w:val="center"/>
              <w:rPr>
                <w:sz w:val="20"/>
                <w:szCs w:val="20"/>
              </w:rPr>
            </w:pPr>
            <w:r w:rsidRPr="00B818DB">
              <w:rPr>
                <w:sz w:val="20"/>
                <w:szCs w:val="20"/>
              </w:rPr>
              <w:t>Name</w:t>
            </w:r>
          </w:p>
          <w:p w:rsidR="00E52F66" w:rsidRPr="00B818DB" w:rsidRDefault="00E52F66" w:rsidP="00880101">
            <w:pPr>
              <w:keepNext/>
              <w:overflowPunct w:val="0"/>
              <w:autoSpaceDE w:val="0"/>
              <w:autoSpaceDN w:val="0"/>
              <w:adjustRightInd w:val="0"/>
              <w:jc w:val="center"/>
              <w:rPr>
                <w:sz w:val="20"/>
                <w:szCs w:val="20"/>
              </w:rPr>
            </w:pPr>
          </w:p>
        </w:tc>
        <w:tc>
          <w:tcPr>
            <w:tcW w:w="4788" w:type="dxa"/>
          </w:tcPr>
          <w:p w:rsidR="00E52F66" w:rsidRPr="00B818DB" w:rsidRDefault="00E52F66" w:rsidP="00880101">
            <w:pPr>
              <w:keepNext/>
              <w:overflowPunct w:val="0"/>
              <w:autoSpaceDE w:val="0"/>
              <w:autoSpaceDN w:val="0"/>
              <w:adjustRightInd w:val="0"/>
              <w:jc w:val="center"/>
              <w:rPr>
                <w:sz w:val="20"/>
                <w:szCs w:val="20"/>
              </w:rPr>
            </w:pPr>
          </w:p>
        </w:tc>
      </w:tr>
      <w:tr w:rsidR="00E52F66" w:rsidRPr="00B818DB" w:rsidTr="00880101">
        <w:tc>
          <w:tcPr>
            <w:tcW w:w="4788" w:type="dxa"/>
            <w:hideMark/>
          </w:tcPr>
          <w:p w:rsidR="00E52F66" w:rsidRPr="00B818DB" w:rsidRDefault="00E52F66" w:rsidP="00880101">
            <w:pPr>
              <w:keepNext/>
              <w:tabs>
                <w:tab w:val="left" w:pos="4320"/>
              </w:tabs>
              <w:overflowPunct w:val="0"/>
              <w:autoSpaceDE w:val="0"/>
              <w:autoSpaceDN w:val="0"/>
              <w:adjustRightInd w:val="0"/>
              <w:rPr>
                <w:sz w:val="20"/>
                <w:szCs w:val="20"/>
                <w:u w:val="single"/>
              </w:rPr>
            </w:pPr>
            <w:r w:rsidRPr="00B818DB">
              <w:rPr>
                <w:sz w:val="20"/>
                <w:szCs w:val="20"/>
                <w:u w:val="single"/>
              </w:rPr>
              <w:tab/>
            </w:r>
          </w:p>
        </w:tc>
        <w:tc>
          <w:tcPr>
            <w:tcW w:w="4788" w:type="dxa"/>
            <w:hideMark/>
          </w:tcPr>
          <w:p w:rsidR="00E52F66" w:rsidRPr="00B818DB" w:rsidRDefault="00E52F66" w:rsidP="00880101">
            <w:pPr>
              <w:keepNext/>
              <w:tabs>
                <w:tab w:val="left" w:pos="4392"/>
              </w:tabs>
              <w:overflowPunct w:val="0"/>
              <w:autoSpaceDE w:val="0"/>
              <w:autoSpaceDN w:val="0"/>
              <w:adjustRightInd w:val="0"/>
              <w:rPr>
                <w:sz w:val="20"/>
                <w:szCs w:val="20"/>
                <w:u w:val="single"/>
              </w:rPr>
            </w:pPr>
            <w:r w:rsidRPr="00B818DB">
              <w:rPr>
                <w:sz w:val="20"/>
                <w:szCs w:val="20"/>
                <w:u w:val="single"/>
              </w:rPr>
              <w:tab/>
            </w:r>
          </w:p>
        </w:tc>
      </w:tr>
      <w:tr w:rsidR="00E52F66" w:rsidRPr="00B818DB" w:rsidTr="00880101">
        <w:tc>
          <w:tcPr>
            <w:tcW w:w="4788" w:type="dxa"/>
            <w:hideMark/>
          </w:tcPr>
          <w:p w:rsidR="00E52F66" w:rsidRPr="00B818DB" w:rsidRDefault="00E52F66" w:rsidP="00880101">
            <w:pPr>
              <w:keepNext/>
              <w:overflowPunct w:val="0"/>
              <w:autoSpaceDE w:val="0"/>
              <w:autoSpaceDN w:val="0"/>
              <w:adjustRightInd w:val="0"/>
              <w:jc w:val="center"/>
              <w:rPr>
                <w:sz w:val="20"/>
                <w:szCs w:val="20"/>
              </w:rPr>
            </w:pPr>
            <w:r w:rsidRPr="00B818DB">
              <w:rPr>
                <w:sz w:val="20"/>
                <w:szCs w:val="20"/>
              </w:rPr>
              <w:t>Name of Personal Representative</w:t>
            </w:r>
          </w:p>
        </w:tc>
        <w:tc>
          <w:tcPr>
            <w:tcW w:w="4788" w:type="dxa"/>
            <w:hideMark/>
          </w:tcPr>
          <w:p w:rsidR="00E52F66" w:rsidRPr="00B818DB" w:rsidRDefault="00E52F66" w:rsidP="00880101">
            <w:pPr>
              <w:keepNext/>
              <w:overflowPunct w:val="0"/>
              <w:autoSpaceDE w:val="0"/>
              <w:autoSpaceDN w:val="0"/>
              <w:adjustRightInd w:val="0"/>
              <w:jc w:val="center"/>
              <w:rPr>
                <w:sz w:val="20"/>
                <w:szCs w:val="20"/>
              </w:rPr>
            </w:pPr>
            <w:r w:rsidRPr="00B818DB">
              <w:rPr>
                <w:sz w:val="20"/>
                <w:szCs w:val="20"/>
              </w:rPr>
              <w:t>Relationship to Patient</w:t>
            </w:r>
          </w:p>
        </w:tc>
      </w:tr>
    </w:tbl>
    <w:p w:rsidR="009859BA" w:rsidRDefault="009859BA" w:rsidP="003F0B3D">
      <w:pPr>
        <w:overflowPunct w:val="0"/>
        <w:autoSpaceDE w:val="0"/>
        <w:autoSpaceDN w:val="0"/>
        <w:adjustRightInd w:val="0"/>
        <w:spacing w:after="240"/>
        <w:rPr>
          <w:sz w:val="20"/>
          <w:szCs w:val="20"/>
        </w:rPr>
      </w:pPr>
    </w:p>
    <w:p w:rsidR="003F0B3D" w:rsidRPr="005D57FB" w:rsidRDefault="003F0B3D" w:rsidP="00E52F66">
      <w:pPr>
        <w:overflowPunct w:val="0"/>
        <w:autoSpaceDE w:val="0"/>
        <w:autoSpaceDN w:val="0"/>
        <w:adjustRightInd w:val="0"/>
        <w:spacing w:after="240"/>
        <w:jc w:val="center"/>
        <w:rPr>
          <w:u w:val="single"/>
        </w:rPr>
      </w:pPr>
      <w:r w:rsidRPr="005D57FB">
        <w:rPr>
          <w:u w:val="single"/>
        </w:rPr>
        <w:lastRenderedPageBreak/>
        <w:t>Uses and Disclosures without Your Consent or Your Authorization</w:t>
      </w:r>
    </w:p>
    <w:p w:rsidR="003F0B3D" w:rsidRPr="003F0B3D" w:rsidRDefault="003F0B3D" w:rsidP="003F0B3D">
      <w:pPr>
        <w:pStyle w:val="ListParagraph"/>
        <w:numPr>
          <w:ilvl w:val="0"/>
          <w:numId w:val="3"/>
        </w:numPr>
        <w:overflowPunct w:val="0"/>
        <w:autoSpaceDE w:val="0"/>
        <w:autoSpaceDN w:val="0"/>
        <w:adjustRightInd w:val="0"/>
        <w:spacing w:after="240"/>
        <w:rPr>
          <w:b/>
          <w:sz w:val="20"/>
          <w:szCs w:val="20"/>
        </w:rPr>
      </w:pPr>
      <w:r w:rsidRPr="005D57FB">
        <w:rPr>
          <w:sz w:val="20"/>
          <w:szCs w:val="20"/>
          <w:u w:val="single"/>
        </w:rPr>
        <w:t>We may use or disclose your PHI for Treatment, Payment and our health care operations without Your Consent or Your authorization under the following circumstances:</w:t>
      </w:r>
      <w:r>
        <w:rPr>
          <w:sz w:val="20"/>
          <w:szCs w:val="20"/>
        </w:rPr>
        <w:t xml:space="preserve"> </w:t>
      </w:r>
    </w:p>
    <w:p w:rsidR="003F0B3D" w:rsidRPr="00F3071C" w:rsidRDefault="00F3071C" w:rsidP="003F0B3D">
      <w:pPr>
        <w:pStyle w:val="ListParagraph"/>
        <w:numPr>
          <w:ilvl w:val="1"/>
          <w:numId w:val="3"/>
        </w:numPr>
        <w:overflowPunct w:val="0"/>
        <w:autoSpaceDE w:val="0"/>
        <w:autoSpaceDN w:val="0"/>
        <w:adjustRightInd w:val="0"/>
        <w:spacing w:after="240"/>
        <w:rPr>
          <w:b/>
          <w:sz w:val="20"/>
          <w:szCs w:val="20"/>
        </w:rPr>
      </w:pPr>
      <w:r>
        <w:rPr>
          <w:sz w:val="20"/>
          <w:szCs w:val="20"/>
        </w:rPr>
        <w:t>When you require emergency treatment</w:t>
      </w:r>
    </w:p>
    <w:p w:rsidR="009859BA" w:rsidRPr="005D57FB" w:rsidRDefault="00F3071C" w:rsidP="00AE0A53">
      <w:pPr>
        <w:pStyle w:val="ListParagraph"/>
        <w:numPr>
          <w:ilvl w:val="1"/>
          <w:numId w:val="3"/>
        </w:numPr>
        <w:overflowPunct w:val="0"/>
        <w:autoSpaceDE w:val="0"/>
        <w:autoSpaceDN w:val="0"/>
        <w:adjustRightInd w:val="0"/>
        <w:spacing w:after="240"/>
        <w:rPr>
          <w:b/>
          <w:sz w:val="20"/>
          <w:szCs w:val="20"/>
        </w:rPr>
      </w:pPr>
      <w:r w:rsidRPr="005D57FB">
        <w:rPr>
          <w:sz w:val="20"/>
          <w:szCs w:val="20"/>
        </w:rPr>
        <w:t>When we are required by law to treat you and we attempt to and are unable to obtain your consent</w:t>
      </w:r>
    </w:p>
    <w:p w:rsidR="005D57FB" w:rsidRPr="005D57FB" w:rsidRDefault="005D57FB" w:rsidP="005D57FB">
      <w:pPr>
        <w:pStyle w:val="ListParagraph"/>
        <w:overflowPunct w:val="0"/>
        <w:autoSpaceDE w:val="0"/>
        <w:autoSpaceDN w:val="0"/>
        <w:adjustRightInd w:val="0"/>
        <w:spacing w:after="240"/>
        <w:ind w:left="1170"/>
        <w:rPr>
          <w:b/>
          <w:sz w:val="20"/>
          <w:szCs w:val="20"/>
        </w:rPr>
      </w:pPr>
    </w:p>
    <w:p w:rsidR="00F3071C" w:rsidRPr="00F3071C" w:rsidRDefault="00F3071C" w:rsidP="00F3071C">
      <w:pPr>
        <w:pStyle w:val="ListParagraph"/>
        <w:numPr>
          <w:ilvl w:val="0"/>
          <w:numId w:val="3"/>
        </w:numPr>
        <w:overflowPunct w:val="0"/>
        <w:autoSpaceDE w:val="0"/>
        <w:autoSpaceDN w:val="0"/>
        <w:adjustRightInd w:val="0"/>
        <w:spacing w:after="240"/>
        <w:rPr>
          <w:sz w:val="20"/>
          <w:szCs w:val="20"/>
        </w:rPr>
      </w:pPr>
      <w:r w:rsidRPr="005D57FB">
        <w:rPr>
          <w:sz w:val="20"/>
          <w:szCs w:val="20"/>
          <w:u w:val="single"/>
        </w:rPr>
        <w:t>Public Health Activities</w:t>
      </w:r>
      <w:r w:rsidRPr="00F3071C">
        <w:rPr>
          <w:sz w:val="20"/>
          <w:szCs w:val="20"/>
        </w:rPr>
        <w:t xml:space="preserve">: We may disclose Protected Health Information for public health activities and purposes: </w:t>
      </w:r>
    </w:p>
    <w:p w:rsidR="00F3071C" w:rsidRPr="00F3071C" w:rsidRDefault="00F3071C" w:rsidP="00F3071C">
      <w:pPr>
        <w:pStyle w:val="ListParagraph"/>
        <w:numPr>
          <w:ilvl w:val="1"/>
          <w:numId w:val="3"/>
        </w:numPr>
        <w:overflowPunct w:val="0"/>
        <w:autoSpaceDE w:val="0"/>
        <w:autoSpaceDN w:val="0"/>
        <w:adjustRightInd w:val="0"/>
        <w:spacing w:after="240"/>
        <w:rPr>
          <w:sz w:val="20"/>
          <w:szCs w:val="20"/>
        </w:rPr>
      </w:pPr>
      <w:r w:rsidRPr="00F3071C">
        <w:rPr>
          <w:sz w:val="20"/>
          <w:szCs w:val="20"/>
        </w:rPr>
        <w:t>to report information to public health authorities for the purpose of preventing or controlling disease, injury or disability</w:t>
      </w:r>
    </w:p>
    <w:p w:rsidR="00F3071C" w:rsidRPr="00F3071C" w:rsidRDefault="00F3071C" w:rsidP="00F3071C">
      <w:pPr>
        <w:pStyle w:val="ListParagraph"/>
        <w:numPr>
          <w:ilvl w:val="1"/>
          <w:numId w:val="3"/>
        </w:numPr>
        <w:overflowPunct w:val="0"/>
        <w:autoSpaceDE w:val="0"/>
        <w:autoSpaceDN w:val="0"/>
        <w:adjustRightInd w:val="0"/>
        <w:spacing w:after="240"/>
        <w:rPr>
          <w:sz w:val="20"/>
          <w:szCs w:val="20"/>
        </w:rPr>
      </w:pPr>
      <w:r w:rsidRPr="00F3071C">
        <w:rPr>
          <w:sz w:val="20"/>
          <w:szCs w:val="20"/>
        </w:rPr>
        <w:t>to report abuse of persons/neglect to public health authorities and other government authorities authorized to receive such information</w:t>
      </w:r>
    </w:p>
    <w:p w:rsidR="00F3071C" w:rsidRPr="00F3071C" w:rsidRDefault="00F3071C" w:rsidP="00F3071C">
      <w:pPr>
        <w:pStyle w:val="ListParagraph"/>
        <w:numPr>
          <w:ilvl w:val="1"/>
          <w:numId w:val="3"/>
        </w:numPr>
        <w:overflowPunct w:val="0"/>
        <w:autoSpaceDE w:val="0"/>
        <w:autoSpaceDN w:val="0"/>
        <w:adjustRightInd w:val="0"/>
        <w:spacing w:after="240"/>
        <w:rPr>
          <w:sz w:val="20"/>
          <w:szCs w:val="20"/>
        </w:rPr>
      </w:pPr>
      <w:r w:rsidRPr="00F3071C">
        <w:rPr>
          <w:sz w:val="20"/>
          <w:szCs w:val="20"/>
        </w:rPr>
        <w:t xml:space="preserve">to report information about products to the U.S. Food and Drug Administration </w:t>
      </w:r>
    </w:p>
    <w:p w:rsidR="00F3071C" w:rsidRPr="00F3071C" w:rsidRDefault="00F3071C" w:rsidP="00F3071C">
      <w:pPr>
        <w:pStyle w:val="ListParagraph"/>
        <w:numPr>
          <w:ilvl w:val="1"/>
          <w:numId w:val="3"/>
        </w:numPr>
        <w:overflowPunct w:val="0"/>
        <w:autoSpaceDE w:val="0"/>
        <w:autoSpaceDN w:val="0"/>
        <w:adjustRightInd w:val="0"/>
        <w:spacing w:after="240"/>
        <w:rPr>
          <w:sz w:val="20"/>
          <w:szCs w:val="20"/>
        </w:rPr>
      </w:pPr>
      <w:r w:rsidRPr="00F3071C">
        <w:rPr>
          <w:sz w:val="20"/>
          <w:szCs w:val="20"/>
        </w:rPr>
        <w:t>to alert person who may have been exposed to communicable disease and may otherwise be at risk of contracting or spreading disease or condition</w:t>
      </w:r>
    </w:p>
    <w:p w:rsidR="009859BA" w:rsidRDefault="00F3071C" w:rsidP="00BF17F6">
      <w:pPr>
        <w:pStyle w:val="ListParagraph"/>
        <w:numPr>
          <w:ilvl w:val="1"/>
          <w:numId w:val="3"/>
        </w:numPr>
        <w:overflowPunct w:val="0"/>
        <w:autoSpaceDE w:val="0"/>
        <w:autoSpaceDN w:val="0"/>
        <w:adjustRightInd w:val="0"/>
        <w:spacing w:after="240"/>
        <w:rPr>
          <w:sz w:val="20"/>
          <w:szCs w:val="20"/>
        </w:rPr>
      </w:pPr>
      <w:r w:rsidRPr="005D57FB">
        <w:rPr>
          <w:sz w:val="20"/>
          <w:szCs w:val="20"/>
        </w:rPr>
        <w:t>to report information to your employer as required under laws addressing work-related illnesses and injuries or workplace medical surveillance</w:t>
      </w:r>
    </w:p>
    <w:p w:rsidR="005D57FB" w:rsidRPr="005D57FB" w:rsidRDefault="005D57FB" w:rsidP="005D57FB">
      <w:pPr>
        <w:pStyle w:val="ListParagraph"/>
        <w:overflowPunct w:val="0"/>
        <w:autoSpaceDE w:val="0"/>
        <w:autoSpaceDN w:val="0"/>
        <w:adjustRightInd w:val="0"/>
        <w:spacing w:after="240"/>
        <w:ind w:left="1170"/>
        <w:rPr>
          <w:sz w:val="20"/>
          <w:szCs w:val="20"/>
        </w:rPr>
      </w:pPr>
    </w:p>
    <w:p w:rsidR="009859BA" w:rsidRDefault="00F3071C" w:rsidP="00DE669D">
      <w:pPr>
        <w:pStyle w:val="ListParagraph"/>
        <w:numPr>
          <w:ilvl w:val="0"/>
          <w:numId w:val="3"/>
        </w:numPr>
        <w:overflowPunct w:val="0"/>
        <w:autoSpaceDE w:val="0"/>
        <w:autoSpaceDN w:val="0"/>
        <w:adjustRightInd w:val="0"/>
        <w:spacing w:after="240"/>
        <w:rPr>
          <w:sz w:val="20"/>
          <w:szCs w:val="20"/>
        </w:rPr>
      </w:pPr>
      <w:r w:rsidRPr="005D57FB">
        <w:rPr>
          <w:sz w:val="20"/>
          <w:szCs w:val="20"/>
          <w:u w:val="single"/>
        </w:rPr>
        <w:t>Law Enforcement Officials</w:t>
      </w:r>
      <w:r w:rsidR="005D57FB">
        <w:rPr>
          <w:sz w:val="20"/>
          <w:szCs w:val="20"/>
        </w:rPr>
        <w:t>: W</w:t>
      </w:r>
      <w:r w:rsidRPr="005D57FB">
        <w:rPr>
          <w:sz w:val="20"/>
          <w:szCs w:val="20"/>
        </w:rPr>
        <w:t>e may disclose PHI to police or other law enforcement officials as required by law or in compliance with a court order</w:t>
      </w:r>
    </w:p>
    <w:p w:rsidR="005D57FB" w:rsidRPr="005D57FB" w:rsidRDefault="005D57FB" w:rsidP="005D57FB">
      <w:pPr>
        <w:pStyle w:val="ListParagraph"/>
        <w:overflowPunct w:val="0"/>
        <w:autoSpaceDE w:val="0"/>
        <w:autoSpaceDN w:val="0"/>
        <w:adjustRightInd w:val="0"/>
        <w:spacing w:after="240"/>
        <w:ind w:left="630"/>
        <w:rPr>
          <w:sz w:val="20"/>
          <w:szCs w:val="20"/>
        </w:rPr>
      </w:pPr>
    </w:p>
    <w:p w:rsidR="009859BA" w:rsidRDefault="00F3071C" w:rsidP="0035747C">
      <w:pPr>
        <w:pStyle w:val="ListParagraph"/>
        <w:numPr>
          <w:ilvl w:val="0"/>
          <w:numId w:val="3"/>
        </w:numPr>
        <w:overflowPunct w:val="0"/>
        <w:autoSpaceDE w:val="0"/>
        <w:autoSpaceDN w:val="0"/>
        <w:adjustRightInd w:val="0"/>
        <w:spacing w:after="240"/>
        <w:rPr>
          <w:sz w:val="20"/>
          <w:szCs w:val="20"/>
        </w:rPr>
      </w:pPr>
      <w:r w:rsidRPr="005D57FB">
        <w:rPr>
          <w:sz w:val="20"/>
          <w:szCs w:val="20"/>
          <w:u w:val="single"/>
        </w:rPr>
        <w:t>Judicial and Administrative Proceedings</w:t>
      </w:r>
      <w:r w:rsidRPr="005D57FB">
        <w:rPr>
          <w:sz w:val="20"/>
          <w:szCs w:val="20"/>
        </w:rPr>
        <w:t>: We may disclose Protected Health Information in the course of a judicial or administrative proceedings in response to a legal order or other lawful processes</w:t>
      </w:r>
    </w:p>
    <w:p w:rsidR="005D57FB" w:rsidRPr="005D57FB" w:rsidRDefault="005D57FB" w:rsidP="005D57FB">
      <w:pPr>
        <w:pStyle w:val="ListParagraph"/>
        <w:rPr>
          <w:sz w:val="20"/>
          <w:szCs w:val="20"/>
        </w:rPr>
      </w:pPr>
    </w:p>
    <w:p w:rsidR="005D57FB" w:rsidRPr="005D57FB" w:rsidRDefault="005D57FB" w:rsidP="005D57FB">
      <w:pPr>
        <w:pStyle w:val="ListParagraph"/>
        <w:overflowPunct w:val="0"/>
        <w:autoSpaceDE w:val="0"/>
        <w:autoSpaceDN w:val="0"/>
        <w:adjustRightInd w:val="0"/>
        <w:spacing w:after="240"/>
        <w:ind w:left="630"/>
        <w:rPr>
          <w:sz w:val="20"/>
          <w:szCs w:val="20"/>
        </w:rPr>
      </w:pPr>
    </w:p>
    <w:p w:rsidR="009859BA" w:rsidRDefault="00F3071C" w:rsidP="00C617CC">
      <w:pPr>
        <w:pStyle w:val="ListParagraph"/>
        <w:numPr>
          <w:ilvl w:val="0"/>
          <w:numId w:val="3"/>
        </w:numPr>
        <w:overflowPunct w:val="0"/>
        <w:autoSpaceDE w:val="0"/>
        <w:autoSpaceDN w:val="0"/>
        <w:adjustRightInd w:val="0"/>
        <w:spacing w:after="240"/>
        <w:rPr>
          <w:sz w:val="20"/>
          <w:szCs w:val="20"/>
        </w:rPr>
      </w:pPr>
      <w:r w:rsidRPr="005D57FB">
        <w:rPr>
          <w:sz w:val="20"/>
          <w:szCs w:val="20"/>
          <w:u w:val="single"/>
        </w:rPr>
        <w:t>Health or Safety</w:t>
      </w:r>
      <w:r w:rsidRPr="005D57FB">
        <w:rPr>
          <w:sz w:val="20"/>
          <w:szCs w:val="20"/>
        </w:rPr>
        <w:t>: We may use or disclose Protected Health Information to prevent or lessen a serious and imminent threat to a person’s or the public’s health and safety.</w:t>
      </w:r>
    </w:p>
    <w:p w:rsidR="005D57FB" w:rsidRPr="005D57FB" w:rsidRDefault="005D57FB" w:rsidP="005D57FB">
      <w:pPr>
        <w:pStyle w:val="ListParagraph"/>
        <w:overflowPunct w:val="0"/>
        <w:autoSpaceDE w:val="0"/>
        <w:autoSpaceDN w:val="0"/>
        <w:adjustRightInd w:val="0"/>
        <w:spacing w:after="240"/>
        <w:ind w:left="630"/>
        <w:rPr>
          <w:sz w:val="20"/>
          <w:szCs w:val="20"/>
        </w:rPr>
      </w:pPr>
    </w:p>
    <w:p w:rsidR="005D57FB" w:rsidRPr="005D57FB" w:rsidRDefault="009859BA" w:rsidP="0034405B">
      <w:pPr>
        <w:pStyle w:val="ListParagraph"/>
        <w:numPr>
          <w:ilvl w:val="0"/>
          <w:numId w:val="3"/>
        </w:numPr>
        <w:overflowPunct w:val="0"/>
        <w:autoSpaceDE w:val="0"/>
        <w:autoSpaceDN w:val="0"/>
        <w:adjustRightInd w:val="0"/>
        <w:spacing w:after="240"/>
        <w:rPr>
          <w:sz w:val="20"/>
          <w:szCs w:val="20"/>
        </w:rPr>
      </w:pPr>
      <w:r w:rsidRPr="005D57FB">
        <w:rPr>
          <w:sz w:val="20"/>
          <w:szCs w:val="20"/>
          <w:u w:val="single"/>
        </w:rPr>
        <w:t>Decedents</w:t>
      </w:r>
      <w:r w:rsidRPr="005D57FB">
        <w:rPr>
          <w:sz w:val="20"/>
          <w:szCs w:val="20"/>
        </w:rPr>
        <w:t>: We may disclose Protected Health Information to a coroner or medical examiner as authorized by law.</w:t>
      </w:r>
    </w:p>
    <w:p w:rsidR="005D57FB" w:rsidRPr="005D57FB" w:rsidRDefault="005D57FB" w:rsidP="005D57FB">
      <w:pPr>
        <w:pStyle w:val="ListParagraph"/>
        <w:overflowPunct w:val="0"/>
        <w:autoSpaceDE w:val="0"/>
        <w:autoSpaceDN w:val="0"/>
        <w:adjustRightInd w:val="0"/>
        <w:spacing w:after="240"/>
        <w:ind w:left="630"/>
        <w:rPr>
          <w:sz w:val="20"/>
          <w:szCs w:val="20"/>
        </w:rPr>
      </w:pPr>
    </w:p>
    <w:p w:rsidR="005D57FB" w:rsidRPr="005D57FB" w:rsidRDefault="009859BA" w:rsidP="00EC4111">
      <w:pPr>
        <w:pStyle w:val="ListParagraph"/>
        <w:numPr>
          <w:ilvl w:val="0"/>
          <w:numId w:val="3"/>
        </w:numPr>
        <w:overflowPunct w:val="0"/>
        <w:autoSpaceDE w:val="0"/>
        <w:autoSpaceDN w:val="0"/>
        <w:adjustRightInd w:val="0"/>
        <w:spacing w:after="240"/>
        <w:rPr>
          <w:sz w:val="20"/>
          <w:szCs w:val="20"/>
        </w:rPr>
      </w:pPr>
      <w:r w:rsidRPr="005D57FB">
        <w:rPr>
          <w:sz w:val="20"/>
          <w:szCs w:val="20"/>
          <w:u w:val="single"/>
        </w:rPr>
        <w:t>Specialized Government Functions:</w:t>
      </w:r>
      <w:r w:rsidRPr="005D57FB">
        <w:rPr>
          <w:sz w:val="20"/>
          <w:szCs w:val="20"/>
        </w:rPr>
        <w:t xml:space="preserve"> We may use and disclose Protected Health Information units of the government with special functions such as the U.S. military or the U.S. Department of State under certain circumstances.</w:t>
      </w:r>
    </w:p>
    <w:p w:rsidR="005D57FB" w:rsidRPr="005D57FB" w:rsidRDefault="005D57FB" w:rsidP="005D57FB">
      <w:pPr>
        <w:pStyle w:val="ListParagraph"/>
        <w:overflowPunct w:val="0"/>
        <w:autoSpaceDE w:val="0"/>
        <w:autoSpaceDN w:val="0"/>
        <w:adjustRightInd w:val="0"/>
        <w:spacing w:after="240"/>
        <w:ind w:left="630"/>
        <w:rPr>
          <w:sz w:val="20"/>
          <w:szCs w:val="20"/>
        </w:rPr>
      </w:pPr>
    </w:p>
    <w:p w:rsidR="009859BA" w:rsidRPr="005D57FB" w:rsidRDefault="009859BA" w:rsidP="004A0CA1">
      <w:pPr>
        <w:pStyle w:val="ListParagraph"/>
        <w:numPr>
          <w:ilvl w:val="0"/>
          <w:numId w:val="3"/>
        </w:numPr>
        <w:overflowPunct w:val="0"/>
        <w:autoSpaceDE w:val="0"/>
        <w:autoSpaceDN w:val="0"/>
        <w:adjustRightInd w:val="0"/>
        <w:spacing w:after="240"/>
        <w:rPr>
          <w:sz w:val="20"/>
          <w:szCs w:val="20"/>
        </w:rPr>
      </w:pPr>
      <w:r w:rsidRPr="005D57FB">
        <w:rPr>
          <w:sz w:val="20"/>
          <w:szCs w:val="20"/>
          <w:u w:val="single"/>
        </w:rPr>
        <w:t>Victims of Abuse, Neglect or Domestic Violence</w:t>
      </w:r>
      <w:r w:rsidRPr="005D57FB">
        <w:rPr>
          <w:sz w:val="20"/>
          <w:szCs w:val="20"/>
        </w:rPr>
        <w:t>: We may disclose Protected Health Information without your consent or your authorization if we reasonably believe you are a victim of abuse, neglect, or domestic violence to a government agency, including social service or protective services agency, authorized by law to receive such reports of abuse, neglect or domestic violence.</w:t>
      </w:r>
    </w:p>
    <w:p w:rsidR="009859BA" w:rsidRDefault="009859BA" w:rsidP="009859BA">
      <w:pPr>
        <w:pStyle w:val="ListParagraph"/>
        <w:overflowPunct w:val="0"/>
        <w:autoSpaceDE w:val="0"/>
        <w:autoSpaceDN w:val="0"/>
        <w:adjustRightInd w:val="0"/>
        <w:spacing w:after="240"/>
        <w:ind w:left="630"/>
        <w:rPr>
          <w:sz w:val="20"/>
          <w:szCs w:val="20"/>
        </w:rPr>
      </w:pPr>
    </w:p>
    <w:p w:rsidR="009859BA" w:rsidRDefault="009859BA" w:rsidP="00F3071C">
      <w:pPr>
        <w:pStyle w:val="ListParagraph"/>
        <w:numPr>
          <w:ilvl w:val="0"/>
          <w:numId w:val="3"/>
        </w:numPr>
        <w:overflowPunct w:val="0"/>
        <w:autoSpaceDE w:val="0"/>
        <w:autoSpaceDN w:val="0"/>
        <w:adjustRightInd w:val="0"/>
        <w:spacing w:after="240"/>
        <w:rPr>
          <w:sz w:val="20"/>
          <w:szCs w:val="20"/>
        </w:rPr>
      </w:pPr>
      <w:r w:rsidRPr="005D57FB">
        <w:rPr>
          <w:sz w:val="20"/>
          <w:szCs w:val="20"/>
          <w:u w:val="single"/>
        </w:rPr>
        <w:t>Workers’ Compensation</w:t>
      </w:r>
      <w:r>
        <w:rPr>
          <w:sz w:val="20"/>
          <w:szCs w:val="20"/>
        </w:rPr>
        <w:t>: We may disclose Protected Health Information as authorized by and to the extent necessary to comply with laws relating to workers’ compensation or other similar programs</w:t>
      </w:r>
    </w:p>
    <w:p w:rsidR="005D57FB" w:rsidRDefault="005D57FB" w:rsidP="009859BA">
      <w:pPr>
        <w:overflowPunct w:val="0"/>
        <w:autoSpaceDE w:val="0"/>
        <w:autoSpaceDN w:val="0"/>
        <w:adjustRightInd w:val="0"/>
        <w:spacing w:after="240"/>
        <w:rPr>
          <w:b/>
          <w:sz w:val="20"/>
          <w:szCs w:val="20"/>
        </w:rPr>
      </w:pPr>
    </w:p>
    <w:p w:rsidR="005D57FB" w:rsidRDefault="005D57FB" w:rsidP="009859BA">
      <w:pPr>
        <w:overflowPunct w:val="0"/>
        <w:autoSpaceDE w:val="0"/>
        <w:autoSpaceDN w:val="0"/>
        <w:adjustRightInd w:val="0"/>
        <w:spacing w:after="240"/>
        <w:rPr>
          <w:b/>
          <w:sz w:val="20"/>
          <w:szCs w:val="20"/>
        </w:rPr>
      </w:pPr>
    </w:p>
    <w:p w:rsidR="009859BA" w:rsidRPr="005D57FB" w:rsidRDefault="009859BA" w:rsidP="009859BA">
      <w:pPr>
        <w:overflowPunct w:val="0"/>
        <w:autoSpaceDE w:val="0"/>
        <w:autoSpaceDN w:val="0"/>
        <w:adjustRightInd w:val="0"/>
        <w:spacing w:after="240"/>
        <w:rPr>
          <w:b/>
          <w:sz w:val="20"/>
          <w:szCs w:val="20"/>
        </w:rPr>
      </w:pPr>
      <w:r w:rsidRPr="005D57FB">
        <w:rPr>
          <w:b/>
          <w:sz w:val="20"/>
          <w:szCs w:val="20"/>
        </w:rPr>
        <w:lastRenderedPageBreak/>
        <w:t>Effective Date and Duration of This Notice</w:t>
      </w:r>
    </w:p>
    <w:p w:rsidR="005D57FB" w:rsidRDefault="005D57FB" w:rsidP="005D57FB">
      <w:pPr>
        <w:pStyle w:val="ListParagraph"/>
        <w:numPr>
          <w:ilvl w:val="0"/>
          <w:numId w:val="4"/>
        </w:numPr>
        <w:overflowPunct w:val="0"/>
        <w:autoSpaceDE w:val="0"/>
        <w:autoSpaceDN w:val="0"/>
        <w:adjustRightInd w:val="0"/>
        <w:spacing w:after="240"/>
        <w:rPr>
          <w:sz w:val="20"/>
          <w:szCs w:val="20"/>
        </w:rPr>
      </w:pPr>
      <w:r w:rsidRPr="005D57FB">
        <w:rPr>
          <w:sz w:val="20"/>
          <w:szCs w:val="20"/>
          <w:u w:val="single"/>
        </w:rPr>
        <w:t>Effective Date</w:t>
      </w:r>
      <w:r>
        <w:rPr>
          <w:sz w:val="20"/>
          <w:szCs w:val="20"/>
        </w:rPr>
        <w:t>. This Notice effective on Feb 23, 2016</w:t>
      </w:r>
    </w:p>
    <w:p w:rsidR="005D57FB" w:rsidRDefault="005D57FB" w:rsidP="005D57FB">
      <w:pPr>
        <w:pStyle w:val="ListParagraph"/>
        <w:overflowPunct w:val="0"/>
        <w:autoSpaceDE w:val="0"/>
        <w:autoSpaceDN w:val="0"/>
        <w:adjustRightInd w:val="0"/>
        <w:spacing w:after="240"/>
        <w:rPr>
          <w:sz w:val="20"/>
          <w:szCs w:val="20"/>
        </w:rPr>
      </w:pPr>
    </w:p>
    <w:p w:rsidR="005D57FB" w:rsidRDefault="005D57FB" w:rsidP="005D57FB">
      <w:pPr>
        <w:pStyle w:val="ListParagraph"/>
        <w:numPr>
          <w:ilvl w:val="0"/>
          <w:numId w:val="4"/>
        </w:numPr>
        <w:overflowPunct w:val="0"/>
        <w:autoSpaceDE w:val="0"/>
        <w:autoSpaceDN w:val="0"/>
        <w:adjustRightInd w:val="0"/>
        <w:spacing w:after="240"/>
        <w:rPr>
          <w:sz w:val="20"/>
          <w:szCs w:val="20"/>
        </w:rPr>
      </w:pPr>
      <w:r w:rsidRPr="005D57FB">
        <w:rPr>
          <w:sz w:val="20"/>
          <w:szCs w:val="20"/>
          <w:u w:val="single"/>
        </w:rPr>
        <w:t>Right to Change Terms of this Notice</w:t>
      </w:r>
      <w:r>
        <w:rPr>
          <w:sz w:val="20"/>
          <w:szCs w:val="20"/>
        </w:rPr>
        <w:t>. We may change the terms of this Notice at any time. If we change this Notice, we may make the new notice terms effective for all Protected Heath Information that we maintain, including any information created or received prior to issuing the new notice. You may obtain any new notice by contacting our Office.</w:t>
      </w:r>
    </w:p>
    <w:p w:rsidR="005D57FB" w:rsidRDefault="005D57FB" w:rsidP="005D57FB">
      <w:pPr>
        <w:pStyle w:val="ListParagraph"/>
        <w:overflowPunct w:val="0"/>
        <w:autoSpaceDE w:val="0"/>
        <w:autoSpaceDN w:val="0"/>
        <w:adjustRightInd w:val="0"/>
        <w:spacing w:after="240"/>
        <w:rPr>
          <w:sz w:val="20"/>
          <w:szCs w:val="20"/>
        </w:rPr>
      </w:pPr>
    </w:p>
    <w:p w:rsidR="005D57FB" w:rsidRDefault="005D57FB" w:rsidP="005D57FB">
      <w:pPr>
        <w:pStyle w:val="ListParagraph"/>
        <w:overflowPunct w:val="0"/>
        <w:autoSpaceDE w:val="0"/>
        <w:autoSpaceDN w:val="0"/>
        <w:adjustRightInd w:val="0"/>
        <w:spacing w:after="240"/>
        <w:rPr>
          <w:sz w:val="20"/>
          <w:szCs w:val="20"/>
        </w:rPr>
      </w:pPr>
    </w:p>
    <w:p w:rsidR="005D57FB" w:rsidRDefault="005D57FB" w:rsidP="005D57FB">
      <w:pPr>
        <w:pStyle w:val="ListParagraph"/>
        <w:overflowPunct w:val="0"/>
        <w:autoSpaceDE w:val="0"/>
        <w:autoSpaceDN w:val="0"/>
        <w:adjustRightInd w:val="0"/>
        <w:spacing w:after="240"/>
        <w:rPr>
          <w:sz w:val="20"/>
          <w:szCs w:val="20"/>
        </w:rPr>
      </w:pPr>
      <w:r>
        <w:rPr>
          <w:sz w:val="20"/>
          <w:szCs w:val="20"/>
        </w:rPr>
        <w:t>You may contact our office at:</w:t>
      </w:r>
    </w:p>
    <w:p w:rsidR="005D57FB" w:rsidRDefault="005D57FB" w:rsidP="005D57FB">
      <w:pPr>
        <w:pStyle w:val="ListParagraph"/>
        <w:overflowPunct w:val="0"/>
        <w:autoSpaceDE w:val="0"/>
        <w:autoSpaceDN w:val="0"/>
        <w:adjustRightInd w:val="0"/>
        <w:spacing w:after="240"/>
        <w:rPr>
          <w:sz w:val="20"/>
          <w:szCs w:val="20"/>
        </w:rPr>
      </w:pPr>
      <w:r>
        <w:rPr>
          <w:sz w:val="20"/>
          <w:szCs w:val="20"/>
        </w:rPr>
        <w:t>South Shore Primary and Urgent Care, LLC</w:t>
      </w:r>
    </w:p>
    <w:p w:rsidR="005D57FB" w:rsidRDefault="005D57FB" w:rsidP="005D57FB">
      <w:pPr>
        <w:pStyle w:val="ListParagraph"/>
        <w:overflowPunct w:val="0"/>
        <w:autoSpaceDE w:val="0"/>
        <w:autoSpaceDN w:val="0"/>
        <w:adjustRightInd w:val="0"/>
        <w:spacing w:after="240"/>
        <w:rPr>
          <w:sz w:val="20"/>
          <w:szCs w:val="20"/>
        </w:rPr>
      </w:pPr>
      <w:r>
        <w:rPr>
          <w:sz w:val="20"/>
          <w:szCs w:val="20"/>
        </w:rPr>
        <w:t>20 East Street,</w:t>
      </w:r>
    </w:p>
    <w:p w:rsidR="005D57FB" w:rsidRDefault="005D57FB" w:rsidP="005D57FB">
      <w:pPr>
        <w:pStyle w:val="ListParagraph"/>
        <w:overflowPunct w:val="0"/>
        <w:autoSpaceDE w:val="0"/>
        <w:autoSpaceDN w:val="0"/>
        <w:adjustRightInd w:val="0"/>
        <w:spacing w:after="240"/>
        <w:rPr>
          <w:sz w:val="20"/>
          <w:szCs w:val="20"/>
        </w:rPr>
      </w:pPr>
      <w:r>
        <w:rPr>
          <w:sz w:val="20"/>
          <w:szCs w:val="20"/>
        </w:rPr>
        <w:t>Hanover, MA 02339</w:t>
      </w:r>
    </w:p>
    <w:p w:rsidR="005D57FB" w:rsidRPr="005D57FB" w:rsidRDefault="005D57FB" w:rsidP="005D57FB">
      <w:pPr>
        <w:pStyle w:val="ListParagraph"/>
        <w:overflowPunct w:val="0"/>
        <w:autoSpaceDE w:val="0"/>
        <w:autoSpaceDN w:val="0"/>
        <w:adjustRightInd w:val="0"/>
        <w:spacing w:after="240"/>
        <w:rPr>
          <w:sz w:val="20"/>
          <w:szCs w:val="20"/>
        </w:rPr>
      </w:pPr>
      <w:r>
        <w:rPr>
          <w:sz w:val="20"/>
          <w:szCs w:val="20"/>
        </w:rPr>
        <w:t>Telephone Number: (781)561-0460</w:t>
      </w:r>
    </w:p>
    <w:p w:rsidR="009859BA" w:rsidRDefault="009859BA" w:rsidP="00B818DB">
      <w:pPr>
        <w:keepNext/>
        <w:overflowPunct w:val="0"/>
        <w:autoSpaceDE w:val="0"/>
        <w:autoSpaceDN w:val="0"/>
        <w:adjustRightInd w:val="0"/>
        <w:spacing w:after="240"/>
        <w:rPr>
          <w:sz w:val="20"/>
          <w:szCs w:val="20"/>
        </w:rPr>
      </w:pPr>
    </w:p>
    <w:p w:rsidR="009859BA" w:rsidRDefault="009859BA" w:rsidP="00B818DB">
      <w:pPr>
        <w:keepNext/>
        <w:overflowPunct w:val="0"/>
        <w:autoSpaceDE w:val="0"/>
        <w:autoSpaceDN w:val="0"/>
        <w:adjustRightInd w:val="0"/>
        <w:spacing w:after="240"/>
        <w:rPr>
          <w:sz w:val="20"/>
          <w:szCs w:val="20"/>
        </w:rPr>
      </w:pPr>
    </w:p>
    <w:p w:rsidR="00B818DB" w:rsidRPr="00B818DB" w:rsidRDefault="00B818DB" w:rsidP="00B818DB">
      <w:pPr>
        <w:keepNext/>
        <w:overflowPunct w:val="0"/>
        <w:autoSpaceDE w:val="0"/>
        <w:autoSpaceDN w:val="0"/>
        <w:adjustRightInd w:val="0"/>
        <w:spacing w:after="240"/>
        <w:rPr>
          <w:sz w:val="20"/>
          <w:szCs w:val="20"/>
        </w:rPr>
      </w:pPr>
      <w:r w:rsidRPr="00B818DB">
        <w:rPr>
          <w:sz w:val="20"/>
          <w:szCs w:val="20"/>
        </w:rPr>
        <w:t>I certified that I have received a copy of the authorization.</w:t>
      </w:r>
    </w:p>
    <w:tbl>
      <w:tblPr>
        <w:tblW w:w="0" w:type="auto"/>
        <w:tblLayout w:type="fixed"/>
        <w:tblLook w:val="04A0" w:firstRow="1" w:lastRow="0" w:firstColumn="1" w:lastColumn="0" w:noHBand="0" w:noVBand="1"/>
      </w:tblPr>
      <w:tblGrid>
        <w:gridCol w:w="4788"/>
        <w:gridCol w:w="4788"/>
      </w:tblGrid>
      <w:tr w:rsidR="00B818DB" w:rsidRPr="00B818DB" w:rsidTr="00880101">
        <w:tc>
          <w:tcPr>
            <w:tcW w:w="4788" w:type="dxa"/>
            <w:hideMark/>
          </w:tcPr>
          <w:p w:rsidR="00B818DB" w:rsidRPr="00B818DB" w:rsidRDefault="00B818DB" w:rsidP="00B818DB">
            <w:pPr>
              <w:keepNext/>
              <w:tabs>
                <w:tab w:val="left" w:pos="4320"/>
              </w:tabs>
              <w:overflowPunct w:val="0"/>
              <w:autoSpaceDE w:val="0"/>
              <w:autoSpaceDN w:val="0"/>
              <w:adjustRightInd w:val="0"/>
              <w:rPr>
                <w:sz w:val="20"/>
                <w:szCs w:val="20"/>
                <w:u w:val="single"/>
              </w:rPr>
            </w:pPr>
            <w:r w:rsidRPr="00B818DB">
              <w:rPr>
                <w:sz w:val="20"/>
                <w:szCs w:val="20"/>
                <w:u w:val="single"/>
              </w:rPr>
              <w:tab/>
            </w:r>
          </w:p>
        </w:tc>
        <w:tc>
          <w:tcPr>
            <w:tcW w:w="4788" w:type="dxa"/>
            <w:hideMark/>
          </w:tcPr>
          <w:p w:rsidR="00B818DB" w:rsidRPr="00B818DB" w:rsidRDefault="00B818DB" w:rsidP="00B818DB">
            <w:pPr>
              <w:keepNext/>
              <w:tabs>
                <w:tab w:val="left" w:pos="4392"/>
              </w:tabs>
              <w:overflowPunct w:val="0"/>
              <w:autoSpaceDE w:val="0"/>
              <w:autoSpaceDN w:val="0"/>
              <w:adjustRightInd w:val="0"/>
              <w:rPr>
                <w:sz w:val="20"/>
                <w:szCs w:val="20"/>
                <w:u w:val="single"/>
              </w:rPr>
            </w:pPr>
            <w:r w:rsidRPr="00B818DB">
              <w:rPr>
                <w:sz w:val="20"/>
                <w:szCs w:val="20"/>
                <w:u w:val="single"/>
              </w:rPr>
              <w:tab/>
            </w:r>
          </w:p>
        </w:tc>
      </w:tr>
      <w:tr w:rsidR="00B818DB" w:rsidRPr="00B818DB" w:rsidTr="00880101">
        <w:tc>
          <w:tcPr>
            <w:tcW w:w="4788" w:type="dxa"/>
          </w:tcPr>
          <w:p w:rsidR="00B818DB" w:rsidRPr="00B818DB" w:rsidRDefault="00B818DB" w:rsidP="00B818DB">
            <w:pPr>
              <w:keepNext/>
              <w:overflowPunct w:val="0"/>
              <w:autoSpaceDE w:val="0"/>
              <w:autoSpaceDN w:val="0"/>
              <w:adjustRightInd w:val="0"/>
              <w:jc w:val="center"/>
              <w:rPr>
                <w:sz w:val="20"/>
                <w:szCs w:val="20"/>
              </w:rPr>
            </w:pPr>
            <w:r w:rsidRPr="00B818DB">
              <w:rPr>
                <w:sz w:val="20"/>
                <w:szCs w:val="20"/>
              </w:rPr>
              <w:t>Signature</w:t>
            </w:r>
          </w:p>
          <w:p w:rsidR="00B818DB" w:rsidRPr="00B818DB" w:rsidRDefault="00B818DB" w:rsidP="00B818DB">
            <w:pPr>
              <w:keepNext/>
              <w:overflowPunct w:val="0"/>
              <w:autoSpaceDE w:val="0"/>
              <w:autoSpaceDN w:val="0"/>
              <w:adjustRightInd w:val="0"/>
              <w:jc w:val="center"/>
              <w:rPr>
                <w:sz w:val="20"/>
                <w:szCs w:val="20"/>
              </w:rPr>
            </w:pPr>
          </w:p>
        </w:tc>
        <w:tc>
          <w:tcPr>
            <w:tcW w:w="4788" w:type="dxa"/>
            <w:hideMark/>
          </w:tcPr>
          <w:p w:rsidR="00B818DB" w:rsidRPr="00B818DB" w:rsidRDefault="00B818DB" w:rsidP="00B818DB">
            <w:pPr>
              <w:keepNext/>
              <w:overflowPunct w:val="0"/>
              <w:autoSpaceDE w:val="0"/>
              <w:autoSpaceDN w:val="0"/>
              <w:adjustRightInd w:val="0"/>
              <w:jc w:val="center"/>
              <w:rPr>
                <w:sz w:val="20"/>
                <w:szCs w:val="20"/>
              </w:rPr>
            </w:pPr>
            <w:r w:rsidRPr="00B818DB">
              <w:rPr>
                <w:sz w:val="20"/>
                <w:szCs w:val="20"/>
              </w:rPr>
              <w:t>Date</w:t>
            </w:r>
          </w:p>
        </w:tc>
      </w:tr>
      <w:tr w:rsidR="00B818DB" w:rsidRPr="00B818DB" w:rsidTr="00880101">
        <w:tc>
          <w:tcPr>
            <w:tcW w:w="4788" w:type="dxa"/>
            <w:hideMark/>
          </w:tcPr>
          <w:p w:rsidR="00B818DB" w:rsidRPr="00B818DB" w:rsidRDefault="00B818DB" w:rsidP="00B818DB">
            <w:pPr>
              <w:keepNext/>
              <w:tabs>
                <w:tab w:val="left" w:pos="4320"/>
              </w:tabs>
              <w:overflowPunct w:val="0"/>
              <w:autoSpaceDE w:val="0"/>
              <w:autoSpaceDN w:val="0"/>
              <w:adjustRightInd w:val="0"/>
              <w:rPr>
                <w:sz w:val="20"/>
                <w:szCs w:val="20"/>
                <w:u w:val="single"/>
              </w:rPr>
            </w:pPr>
            <w:r w:rsidRPr="00B818DB">
              <w:rPr>
                <w:sz w:val="20"/>
                <w:szCs w:val="20"/>
                <w:u w:val="single"/>
              </w:rPr>
              <w:tab/>
            </w:r>
          </w:p>
        </w:tc>
        <w:tc>
          <w:tcPr>
            <w:tcW w:w="4788" w:type="dxa"/>
          </w:tcPr>
          <w:p w:rsidR="00B818DB" w:rsidRPr="00B818DB" w:rsidRDefault="00B818DB" w:rsidP="00B818DB">
            <w:pPr>
              <w:keepNext/>
              <w:overflowPunct w:val="0"/>
              <w:autoSpaceDE w:val="0"/>
              <w:autoSpaceDN w:val="0"/>
              <w:adjustRightInd w:val="0"/>
              <w:rPr>
                <w:sz w:val="20"/>
                <w:szCs w:val="20"/>
              </w:rPr>
            </w:pPr>
          </w:p>
        </w:tc>
      </w:tr>
      <w:tr w:rsidR="00B818DB" w:rsidRPr="00B818DB" w:rsidTr="00880101">
        <w:tc>
          <w:tcPr>
            <w:tcW w:w="4788" w:type="dxa"/>
          </w:tcPr>
          <w:p w:rsidR="00B818DB" w:rsidRPr="00B818DB" w:rsidRDefault="00B818DB" w:rsidP="00B818DB">
            <w:pPr>
              <w:keepNext/>
              <w:overflowPunct w:val="0"/>
              <w:autoSpaceDE w:val="0"/>
              <w:autoSpaceDN w:val="0"/>
              <w:adjustRightInd w:val="0"/>
              <w:jc w:val="center"/>
              <w:rPr>
                <w:sz w:val="20"/>
                <w:szCs w:val="20"/>
              </w:rPr>
            </w:pPr>
            <w:r w:rsidRPr="00B818DB">
              <w:rPr>
                <w:sz w:val="20"/>
                <w:szCs w:val="20"/>
              </w:rPr>
              <w:t>Name</w:t>
            </w:r>
          </w:p>
          <w:p w:rsidR="00B818DB" w:rsidRPr="00B818DB" w:rsidRDefault="00B818DB" w:rsidP="00B818DB">
            <w:pPr>
              <w:keepNext/>
              <w:overflowPunct w:val="0"/>
              <w:autoSpaceDE w:val="0"/>
              <w:autoSpaceDN w:val="0"/>
              <w:adjustRightInd w:val="0"/>
              <w:jc w:val="center"/>
              <w:rPr>
                <w:sz w:val="20"/>
                <w:szCs w:val="20"/>
              </w:rPr>
            </w:pPr>
          </w:p>
        </w:tc>
        <w:tc>
          <w:tcPr>
            <w:tcW w:w="4788" w:type="dxa"/>
          </w:tcPr>
          <w:p w:rsidR="00B818DB" w:rsidRPr="00B818DB" w:rsidRDefault="00B818DB" w:rsidP="00B818DB">
            <w:pPr>
              <w:keepNext/>
              <w:overflowPunct w:val="0"/>
              <w:autoSpaceDE w:val="0"/>
              <w:autoSpaceDN w:val="0"/>
              <w:adjustRightInd w:val="0"/>
              <w:jc w:val="center"/>
              <w:rPr>
                <w:sz w:val="20"/>
                <w:szCs w:val="20"/>
              </w:rPr>
            </w:pPr>
          </w:p>
        </w:tc>
      </w:tr>
      <w:tr w:rsidR="00B818DB" w:rsidRPr="00B818DB" w:rsidTr="00880101">
        <w:tc>
          <w:tcPr>
            <w:tcW w:w="4788" w:type="dxa"/>
            <w:hideMark/>
          </w:tcPr>
          <w:p w:rsidR="00B818DB" w:rsidRPr="00B818DB" w:rsidRDefault="00B818DB" w:rsidP="00B818DB">
            <w:pPr>
              <w:keepNext/>
              <w:tabs>
                <w:tab w:val="left" w:pos="4320"/>
              </w:tabs>
              <w:overflowPunct w:val="0"/>
              <w:autoSpaceDE w:val="0"/>
              <w:autoSpaceDN w:val="0"/>
              <w:adjustRightInd w:val="0"/>
              <w:rPr>
                <w:sz w:val="20"/>
                <w:szCs w:val="20"/>
                <w:u w:val="single"/>
              </w:rPr>
            </w:pPr>
            <w:r w:rsidRPr="00B818DB">
              <w:rPr>
                <w:sz w:val="20"/>
                <w:szCs w:val="20"/>
                <w:u w:val="single"/>
              </w:rPr>
              <w:tab/>
            </w:r>
          </w:p>
        </w:tc>
        <w:tc>
          <w:tcPr>
            <w:tcW w:w="4788" w:type="dxa"/>
            <w:hideMark/>
          </w:tcPr>
          <w:p w:rsidR="00B818DB" w:rsidRPr="00B818DB" w:rsidRDefault="00B818DB" w:rsidP="00B818DB">
            <w:pPr>
              <w:keepNext/>
              <w:tabs>
                <w:tab w:val="left" w:pos="4392"/>
              </w:tabs>
              <w:overflowPunct w:val="0"/>
              <w:autoSpaceDE w:val="0"/>
              <w:autoSpaceDN w:val="0"/>
              <w:adjustRightInd w:val="0"/>
              <w:rPr>
                <w:sz w:val="20"/>
                <w:szCs w:val="20"/>
                <w:u w:val="single"/>
              </w:rPr>
            </w:pPr>
            <w:r w:rsidRPr="00B818DB">
              <w:rPr>
                <w:sz w:val="20"/>
                <w:szCs w:val="20"/>
                <w:u w:val="single"/>
              </w:rPr>
              <w:tab/>
            </w:r>
          </w:p>
        </w:tc>
      </w:tr>
      <w:tr w:rsidR="00B818DB" w:rsidRPr="00B818DB" w:rsidTr="00880101">
        <w:tc>
          <w:tcPr>
            <w:tcW w:w="4788" w:type="dxa"/>
            <w:hideMark/>
          </w:tcPr>
          <w:p w:rsidR="00B818DB" w:rsidRPr="00B818DB" w:rsidRDefault="00B818DB" w:rsidP="00B818DB">
            <w:pPr>
              <w:keepNext/>
              <w:overflowPunct w:val="0"/>
              <w:autoSpaceDE w:val="0"/>
              <w:autoSpaceDN w:val="0"/>
              <w:adjustRightInd w:val="0"/>
              <w:jc w:val="center"/>
              <w:rPr>
                <w:sz w:val="20"/>
                <w:szCs w:val="20"/>
              </w:rPr>
            </w:pPr>
            <w:r w:rsidRPr="00B818DB">
              <w:rPr>
                <w:sz w:val="20"/>
                <w:szCs w:val="20"/>
              </w:rPr>
              <w:t>Name of Personal Representative</w:t>
            </w:r>
          </w:p>
        </w:tc>
        <w:tc>
          <w:tcPr>
            <w:tcW w:w="4788" w:type="dxa"/>
            <w:hideMark/>
          </w:tcPr>
          <w:p w:rsidR="00B818DB" w:rsidRPr="00B818DB" w:rsidRDefault="00B818DB" w:rsidP="00B818DB">
            <w:pPr>
              <w:keepNext/>
              <w:overflowPunct w:val="0"/>
              <w:autoSpaceDE w:val="0"/>
              <w:autoSpaceDN w:val="0"/>
              <w:adjustRightInd w:val="0"/>
              <w:jc w:val="center"/>
              <w:rPr>
                <w:sz w:val="20"/>
                <w:szCs w:val="20"/>
              </w:rPr>
            </w:pPr>
            <w:r w:rsidRPr="00B818DB">
              <w:rPr>
                <w:sz w:val="20"/>
                <w:szCs w:val="20"/>
              </w:rPr>
              <w:t>Relationship to Patient</w:t>
            </w:r>
          </w:p>
        </w:tc>
      </w:tr>
    </w:tbl>
    <w:p w:rsidR="00B818DB" w:rsidRPr="00B818DB" w:rsidRDefault="00B818DB" w:rsidP="00B818DB">
      <w:pPr>
        <w:overflowPunct w:val="0"/>
        <w:autoSpaceDE w:val="0"/>
        <w:autoSpaceDN w:val="0"/>
        <w:adjustRightInd w:val="0"/>
        <w:rPr>
          <w:sz w:val="20"/>
          <w:szCs w:val="20"/>
        </w:rPr>
      </w:pPr>
    </w:p>
    <w:p w:rsidR="00B818DB" w:rsidRPr="00B818DB" w:rsidRDefault="00B818DB" w:rsidP="00B818DB">
      <w:pPr>
        <w:overflowPunct w:val="0"/>
        <w:autoSpaceDE w:val="0"/>
        <w:autoSpaceDN w:val="0"/>
        <w:adjustRightInd w:val="0"/>
        <w:rPr>
          <w:szCs w:val="20"/>
        </w:rPr>
      </w:pPr>
    </w:p>
    <w:p w:rsidR="00FE36E6" w:rsidRPr="00B818DB" w:rsidRDefault="00FE36E6" w:rsidP="00B818DB"/>
    <w:sectPr w:rsidR="00FE36E6" w:rsidRPr="00B818DB" w:rsidSect="0003659F">
      <w:headerReference w:type="default" r:id="rId8"/>
      <w:footerReference w:type="default" r:id="rId9"/>
      <w:pgSz w:w="12240" w:h="15840"/>
      <w:pgMar w:top="1440" w:right="1440" w:bottom="1440" w:left="1440" w:header="720" w:footer="720" w:gutter="0"/>
      <w:pgBorders w:offsetFrom="page">
        <w:top w:val="thickThinSmallGap" w:sz="24" w:space="24" w:color="EDEDED" w:themeColor="accent3" w:themeTint="33"/>
        <w:left w:val="thickThinSmallGap" w:sz="24" w:space="24" w:color="EDEDED" w:themeColor="accent3" w:themeTint="33"/>
        <w:bottom w:val="thinThickSmallGap" w:sz="24" w:space="24" w:color="EDEDED" w:themeColor="accent3" w:themeTint="33"/>
        <w:right w:val="thinThickSmallGap" w:sz="24" w:space="24" w:color="EDEDED" w:themeColor="accent3" w:themeTint="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39" w:rsidRDefault="00546139" w:rsidP="00FD1E8C">
      <w:r>
        <w:separator/>
      </w:r>
    </w:p>
  </w:endnote>
  <w:endnote w:type="continuationSeparator" w:id="0">
    <w:p w:rsidR="00546139" w:rsidRDefault="00546139" w:rsidP="00FD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9F" w:rsidRPr="007B0400" w:rsidRDefault="0003659F">
    <w:pPr>
      <w:pStyle w:val="Footer"/>
      <w:rPr>
        <w:sz w:val="20"/>
        <w:szCs w:val="20"/>
      </w:rPr>
    </w:pPr>
    <w:r w:rsidRPr="007B0400">
      <w:rPr>
        <w:sz w:val="20"/>
        <w:szCs w:val="20"/>
      </w:rPr>
      <w:ptab w:relativeTo="margin" w:alignment="center" w:leader="none"/>
    </w:r>
    <w:r w:rsidR="007B0400" w:rsidRPr="007B0400">
      <w:rPr>
        <w:sz w:val="20"/>
        <w:szCs w:val="20"/>
      </w:rPr>
      <w:t>20 East Street, Hanover MA 02339</w:t>
    </w:r>
  </w:p>
  <w:p w:rsidR="0003659F" w:rsidRPr="007B0400" w:rsidRDefault="0003659F">
    <w:pPr>
      <w:pStyle w:val="Footer"/>
      <w:rPr>
        <w:sz w:val="20"/>
        <w:szCs w:val="20"/>
      </w:rPr>
    </w:pPr>
    <w:r w:rsidRPr="007B0400">
      <w:rPr>
        <w:sz w:val="20"/>
        <w:szCs w:val="20"/>
      </w:rPr>
      <w:tab/>
    </w:r>
    <w:r w:rsidR="007B0400">
      <w:rPr>
        <w:sz w:val="20"/>
        <w:szCs w:val="20"/>
      </w:rPr>
      <w:t>admin@</w:t>
    </w:r>
    <w:r w:rsidRPr="007B0400">
      <w:rPr>
        <w:sz w:val="20"/>
        <w:szCs w:val="20"/>
      </w:rPr>
      <w:t>SouthshoreMDs.com</w:t>
    </w:r>
  </w:p>
  <w:p w:rsidR="0003659F" w:rsidRPr="007B0400" w:rsidRDefault="0003659F" w:rsidP="00191279">
    <w:pPr>
      <w:pStyle w:val="Footer"/>
      <w:tabs>
        <w:tab w:val="left" w:pos="1380"/>
      </w:tabs>
      <w:rPr>
        <w:sz w:val="20"/>
        <w:szCs w:val="20"/>
      </w:rPr>
    </w:pPr>
    <w:r w:rsidRPr="007B0400">
      <w:rPr>
        <w:sz w:val="20"/>
        <w:szCs w:val="20"/>
      </w:rPr>
      <w:tab/>
    </w:r>
    <w:r w:rsidR="00191279" w:rsidRPr="007B0400">
      <w:rPr>
        <w:sz w:val="20"/>
        <w:szCs w:val="20"/>
      </w:rPr>
      <w:tab/>
    </w:r>
    <w:r w:rsidRPr="007B0400">
      <w:rPr>
        <w:sz w:val="20"/>
        <w:szCs w:val="20"/>
      </w:rPr>
      <w:t xml:space="preserve">Phone </w:t>
    </w:r>
    <w:r w:rsidR="007B0400">
      <w:rPr>
        <w:sz w:val="20"/>
        <w:szCs w:val="20"/>
      </w:rPr>
      <w:t>(</w:t>
    </w:r>
    <w:r w:rsidRPr="007B0400">
      <w:rPr>
        <w:sz w:val="20"/>
        <w:szCs w:val="20"/>
      </w:rPr>
      <w:t>781</w:t>
    </w:r>
    <w:r w:rsidR="007B0400">
      <w:rPr>
        <w:sz w:val="20"/>
        <w:szCs w:val="20"/>
      </w:rPr>
      <w:t>)</w:t>
    </w:r>
    <w:r w:rsidRPr="007B0400">
      <w:rPr>
        <w:sz w:val="20"/>
        <w:szCs w:val="20"/>
      </w:rPr>
      <w:t xml:space="preserve"> 561-0460</w:t>
    </w:r>
  </w:p>
  <w:p w:rsidR="00FD1E8C" w:rsidRPr="007B0400" w:rsidRDefault="0003659F">
    <w:pPr>
      <w:pStyle w:val="Footer"/>
      <w:rPr>
        <w:sz w:val="20"/>
        <w:szCs w:val="20"/>
      </w:rPr>
    </w:pPr>
    <w:r w:rsidRPr="007B0400">
      <w:rPr>
        <w:sz w:val="20"/>
        <w:szCs w:val="20"/>
      </w:rPr>
      <w:tab/>
      <w:t xml:space="preserve">Fax </w:t>
    </w:r>
    <w:r w:rsidR="007B0400">
      <w:rPr>
        <w:sz w:val="20"/>
        <w:szCs w:val="20"/>
      </w:rPr>
      <w:t>(</w:t>
    </w:r>
    <w:r w:rsidRPr="007B0400">
      <w:rPr>
        <w:sz w:val="20"/>
        <w:szCs w:val="20"/>
      </w:rPr>
      <w:t>781</w:t>
    </w:r>
    <w:r w:rsidR="007B0400">
      <w:rPr>
        <w:sz w:val="20"/>
        <w:szCs w:val="20"/>
      </w:rPr>
      <w:t>)</w:t>
    </w:r>
    <w:r w:rsidRPr="007B0400">
      <w:rPr>
        <w:sz w:val="20"/>
        <w:szCs w:val="20"/>
      </w:rPr>
      <w:t xml:space="preserve"> 987-8102</w:t>
    </w:r>
    <w:r w:rsidRPr="007B0400">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39" w:rsidRDefault="00546139" w:rsidP="00FD1E8C">
      <w:r>
        <w:separator/>
      </w:r>
    </w:p>
  </w:footnote>
  <w:footnote w:type="continuationSeparator" w:id="0">
    <w:p w:rsidR="00546139" w:rsidRDefault="00546139" w:rsidP="00FD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63" w:rsidRDefault="00AD7263" w:rsidP="00AD7263">
    <w:pPr>
      <w:pStyle w:val="Header"/>
      <w:ind w:left="-1008" w:right="144"/>
    </w:pPr>
    <w:r>
      <w:rPr>
        <w:noProof/>
      </w:rPr>
      <w:drawing>
        <wp:inline distT="0" distB="0" distL="0" distR="0">
          <wp:extent cx="2092447" cy="12763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_final_vectorized_fr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2155" cy="1282271"/>
                  </a:xfrm>
                  <a:prstGeom prst="rect">
                    <a:avLst/>
                  </a:prstGeom>
                </pic:spPr>
              </pic:pic>
            </a:graphicData>
          </a:graphic>
        </wp:inline>
      </w:drawing>
    </w:r>
    <w:r w:rsidR="0003659F">
      <w:ptab w:relativeTo="margin" w:alignment="center" w:leader="none"/>
    </w:r>
  </w:p>
  <w:p w:rsidR="00AD7263" w:rsidRDefault="00AD7263" w:rsidP="00AD7263">
    <w:pPr>
      <w:pStyle w:val="Header"/>
      <w:ind w:left="-1008" w:right="144"/>
    </w:pPr>
  </w:p>
  <w:p w:rsidR="00FD1E8C" w:rsidRDefault="0003659F" w:rsidP="00AD7263">
    <w:pPr>
      <w:pStyle w:val="Header"/>
      <w:ind w:left="-1008" w:right="144"/>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0DD7"/>
    <w:multiLevelType w:val="hybridMultilevel"/>
    <w:tmpl w:val="30E086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2C0AFF"/>
    <w:multiLevelType w:val="hybridMultilevel"/>
    <w:tmpl w:val="1C4A9EBC"/>
    <w:lvl w:ilvl="0" w:tplc="FD3C771E">
      <w:start w:val="1"/>
      <w:numFmt w:val="upperLetter"/>
      <w:lvlText w:val="%1)"/>
      <w:lvlJc w:val="left"/>
      <w:pPr>
        <w:ind w:left="630" w:hanging="360"/>
      </w:pPr>
      <w:rPr>
        <w:rFonts w:hint="default"/>
        <w:b w:val="0"/>
      </w:rPr>
    </w:lvl>
    <w:lvl w:ilvl="1" w:tplc="1DC09C82">
      <w:start w:val="1"/>
      <w:numFmt w:val="lowerLetter"/>
      <w:lvlText w:val="%2."/>
      <w:lvlJc w:val="left"/>
      <w:pPr>
        <w:ind w:left="1170" w:hanging="360"/>
      </w:pPr>
      <w:rPr>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33B7A9C"/>
    <w:multiLevelType w:val="hybridMultilevel"/>
    <w:tmpl w:val="EA462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1A5BBA"/>
    <w:multiLevelType w:val="hybridMultilevel"/>
    <w:tmpl w:val="0C14A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8C"/>
    <w:rsid w:val="0003659F"/>
    <w:rsid w:val="00063A5C"/>
    <w:rsid w:val="00134ECA"/>
    <w:rsid w:val="00191279"/>
    <w:rsid w:val="001A0D1D"/>
    <w:rsid w:val="00301DD5"/>
    <w:rsid w:val="003471D5"/>
    <w:rsid w:val="003F0B3D"/>
    <w:rsid w:val="00546139"/>
    <w:rsid w:val="00591DF3"/>
    <w:rsid w:val="005D57FB"/>
    <w:rsid w:val="007B0400"/>
    <w:rsid w:val="008A6E0E"/>
    <w:rsid w:val="009859BA"/>
    <w:rsid w:val="00993D9E"/>
    <w:rsid w:val="00A0518C"/>
    <w:rsid w:val="00A14C1C"/>
    <w:rsid w:val="00AD7263"/>
    <w:rsid w:val="00B41482"/>
    <w:rsid w:val="00B818DB"/>
    <w:rsid w:val="00CB0E1D"/>
    <w:rsid w:val="00D8447D"/>
    <w:rsid w:val="00DE67E7"/>
    <w:rsid w:val="00E52F66"/>
    <w:rsid w:val="00F3071C"/>
    <w:rsid w:val="00FD1E8C"/>
    <w:rsid w:val="00FE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923F4"/>
  <w15:chartTrackingRefBased/>
  <w15:docId w15:val="{BA420210-5166-4AC8-B484-957C5A13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8C"/>
    <w:pPr>
      <w:tabs>
        <w:tab w:val="center" w:pos="4680"/>
        <w:tab w:val="right" w:pos="9360"/>
      </w:tabs>
    </w:pPr>
  </w:style>
  <w:style w:type="character" w:customStyle="1" w:styleId="HeaderChar">
    <w:name w:val="Header Char"/>
    <w:basedOn w:val="DefaultParagraphFont"/>
    <w:link w:val="Header"/>
    <w:uiPriority w:val="99"/>
    <w:rsid w:val="00FD1E8C"/>
  </w:style>
  <w:style w:type="paragraph" w:styleId="Footer">
    <w:name w:val="footer"/>
    <w:basedOn w:val="Normal"/>
    <w:link w:val="FooterChar"/>
    <w:uiPriority w:val="99"/>
    <w:unhideWhenUsed/>
    <w:rsid w:val="00FD1E8C"/>
    <w:pPr>
      <w:tabs>
        <w:tab w:val="center" w:pos="4680"/>
        <w:tab w:val="right" w:pos="9360"/>
      </w:tabs>
    </w:pPr>
  </w:style>
  <w:style w:type="character" w:customStyle="1" w:styleId="FooterChar">
    <w:name w:val="Footer Char"/>
    <w:basedOn w:val="DefaultParagraphFont"/>
    <w:link w:val="Footer"/>
    <w:uiPriority w:val="99"/>
    <w:rsid w:val="00FD1E8C"/>
  </w:style>
  <w:style w:type="paragraph" w:styleId="BalloonText">
    <w:name w:val="Balloon Text"/>
    <w:basedOn w:val="Normal"/>
    <w:link w:val="BalloonTextChar"/>
    <w:uiPriority w:val="99"/>
    <w:semiHidden/>
    <w:unhideWhenUsed/>
    <w:rsid w:val="00191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79"/>
    <w:rPr>
      <w:rFonts w:ascii="Segoe UI" w:hAnsi="Segoe UI" w:cs="Segoe UI"/>
      <w:sz w:val="18"/>
      <w:szCs w:val="18"/>
    </w:rPr>
  </w:style>
  <w:style w:type="paragraph" w:styleId="ListParagraph">
    <w:name w:val="List Paragraph"/>
    <w:basedOn w:val="Normal"/>
    <w:uiPriority w:val="34"/>
    <w:qFormat/>
    <w:rsid w:val="00A0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01EB-AE5D-4539-98DA-929CD63F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Hinchey</dc:creator>
  <cp:keywords/>
  <dc:description/>
  <cp:lastModifiedBy>Sherri Hinchey</cp:lastModifiedBy>
  <cp:revision>3</cp:revision>
  <cp:lastPrinted>2016-04-11T02:26:00Z</cp:lastPrinted>
  <dcterms:created xsi:type="dcterms:W3CDTF">2016-04-18T01:01:00Z</dcterms:created>
  <dcterms:modified xsi:type="dcterms:W3CDTF">2016-04-18T01:05:00Z</dcterms:modified>
</cp:coreProperties>
</file>